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139A" w14:textId="77777777" w:rsidR="003B34F2" w:rsidRDefault="00906D68">
      <w:pPr>
        <w:spacing w:before="220" w:line="239" w:lineRule="exact"/>
        <w:ind w:right="200"/>
        <w:textAlignment w:val="baseline"/>
        <w:rPr>
          <w:rFonts w:ascii="Calibri" w:eastAsia="Courier New" w:hAnsi="Calibri" w:cs="Calibri"/>
          <w:bCs/>
          <w:color w:val="000000"/>
          <w:sz w:val="24"/>
          <w:szCs w:val="24"/>
        </w:rPr>
      </w:pPr>
      <w:r w:rsidRPr="003B0484">
        <w:rPr>
          <w:rFonts w:ascii="Calibri" w:eastAsia="Courier New" w:hAnsi="Calibri" w:cs="Calibri"/>
          <w:bCs/>
          <w:color w:val="000000"/>
          <w:sz w:val="24"/>
          <w:szCs w:val="24"/>
        </w:rPr>
        <w:t>Thuretin's Past</w:t>
      </w:r>
      <w:r w:rsidR="003B0484">
        <w:rPr>
          <w:rFonts w:ascii="Calibri" w:eastAsia="Courier New" w:hAnsi="Calibri" w:cs="Calibri"/>
          <w:bCs/>
          <w:color w:val="000000"/>
          <w:sz w:val="24"/>
          <w:szCs w:val="24"/>
        </w:rPr>
        <w:t xml:space="preserve"> </w:t>
      </w:r>
    </w:p>
    <w:p w14:paraId="2D53670F" w14:textId="7D203E86" w:rsidR="00A3077E" w:rsidRPr="003B0484" w:rsidRDefault="003B34F2">
      <w:pPr>
        <w:spacing w:before="220" w:line="239" w:lineRule="exact"/>
        <w:ind w:right="200"/>
        <w:textAlignment w:val="baseline"/>
        <w:rPr>
          <w:rFonts w:ascii="Calibri" w:eastAsia="Courier New" w:hAnsi="Calibri" w:cs="Calibri"/>
          <w:bCs/>
          <w:color w:val="000000"/>
          <w:sz w:val="24"/>
          <w:szCs w:val="24"/>
        </w:rPr>
      </w:pPr>
      <w:r>
        <w:rPr>
          <w:rFonts w:ascii="Calibri" w:eastAsia="Courier New" w:hAnsi="Calibri" w:cs="Calibri"/>
          <w:bCs/>
          <w:color w:val="000000"/>
          <w:sz w:val="24"/>
          <w:szCs w:val="24"/>
        </w:rPr>
        <w:t xml:space="preserve">This is an </w:t>
      </w:r>
      <w:r w:rsidR="003B0484">
        <w:rPr>
          <w:rFonts w:ascii="Calibri" w:eastAsia="Courier New" w:hAnsi="Calibri" w:cs="Calibri"/>
          <w:bCs/>
          <w:color w:val="000000"/>
          <w:sz w:val="24"/>
          <w:szCs w:val="24"/>
        </w:rPr>
        <w:t>edited version of more</w:t>
      </w:r>
      <w:r>
        <w:rPr>
          <w:rFonts w:ascii="Calibri" w:eastAsia="Courier New" w:hAnsi="Calibri" w:cs="Calibri"/>
          <w:bCs/>
          <w:color w:val="000000"/>
          <w:sz w:val="24"/>
          <w:szCs w:val="24"/>
        </w:rPr>
        <w:t xml:space="preserve"> </w:t>
      </w:r>
      <w:r w:rsidR="003B0484">
        <w:rPr>
          <w:rFonts w:ascii="Calibri" w:eastAsia="Courier New" w:hAnsi="Calibri" w:cs="Calibri"/>
          <w:bCs/>
          <w:color w:val="000000"/>
          <w:sz w:val="24"/>
          <w:szCs w:val="24"/>
        </w:rPr>
        <w:t>complete history</w:t>
      </w:r>
      <w:r>
        <w:rPr>
          <w:rFonts w:ascii="Calibri" w:eastAsia="Courier New" w:hAnsi="Calibri" w:cs="Calibri"/>
          <w:bCs/>
          <w:color w:val="000000"/>
          <w:sz w:val="24"/>
          <w:szCs w:val="24"/>
        </w:rPr>
        <w:t xml:space="preserve"> submitted to Dale by Bill </w:t>
      </w:r>
      <w:r w:rsidR="003B0484">
        <w:rPr>
          <w:rFonts w:ascii="Calibri" w:eastAsia="Courier New" w:hAnsi="Calibri" w:cs="Calibri"/>
          <w:bCs/>
          <w:color w:val="000000"/>
          <w:sz w:val="24"/>
          <w:szCs w:val="24"/>
        </w:rPr>
        <w:t>1992-12-10</w:t>
      </w:r>
      <w:r>
        <w:rPr>
          <w:rFonts w:ascii="Calibri" w:eastAsia="Courier New" w:hAnsi="Calibri" w:cs="Calibri"/>
          <w:bCs/>
          <w:color w:val="000000"/>
          <w:sz w:val="24"/>
          <w:szCs w:val="24"/>
        </w:rPr>
        <w:t>, Parma game date 3108-7-23.</w:t>
      </w:r>
    </w:p>
    <w:p w14:paraId="2D536710" w14:textId="77777777" w:rsidR="00A3077E" w:rsidRPr="003B0484" w:rsidRDefault="00906D68">
      <w:pPr>
        <w:spacing w:before="254" w:line="239" w:lineRule="exact"/>
        <w:ind w:right="200" w:firstLine="720"/>
        <w:textAlignment w:val="baseline"/>
        <w:rPr>
          <w:rFonts w:ascii="Calibri" w:eastAsia="Courier New" w:hAnsi="Calibri" w:cs="Calibri"/>
          <w:bCs/>
          <w:color w:val="000000"/>
          <w:spacing w:val="2"/>
          <w:sz w:val="24"/>
          <w:szCs w:val="24"/>
        </w:rPr>
      </w:pPr>
      <w:r w:rsidRPr="003B0484">
        <w:rPr>
          <w:rFonts w:ascii="Calibri" w:eastAsia="Courier New" w:hAnsi="Calibri" w:cs="Calibri"/>
          <w:bCs/>
          <w:color w:val="000000"/>
          <w:spacing w:val="2"/>
          <w:sz w:val="24"/>
          <w:szCs w:val="24"/>
        </w:rPr>
        <w:t>Thuretin is the fourth son of a carpenter from a village near Advale, north of Ingarth. His parents still live there, so far as he knows. When he was nine, only beginning to be useful to his father's business and not showing much of any aptitude for it, he was recruited by a traveling Cabalist, Nekkrion, who wanted to settle down and take an apprentice, and who apparently saw in Thuretin some sort of magical aptitude. He paid Thuretin's father a sum of money in exchange for ten years of Thuretin's service, and took Thuretin to Ingarth. From the start, Thuretin got along better with the servants in the household than he did with his master. To meet the requirements of the Guild in such matters, Nekkrion was obligated to teach his apprentice magic, but he taught Thuretin as little as he could manage. Nevertheless, Thuretin studied hard when his duties let him, and learned enough to join the Guild. He left his master as soon as he was free, took weapons training, and started adventuring to support himself.</w:t>
      </w:r>
    </w:p>
    <w:p w14:paraId="2D536715" w14:textId="4305506A" w:rsidR="00A3077E" w:rsidRPr="003B0484" w:rsidRDefault="00906D68">
      <w:pPr>
        <w:spacing w:before="242" w:line="238" w:lineRule="exact"/>
        <w:ind w:right="200" w:firstLine="720"/>
        <w:textAlignment w:val="baseline"/>
        <w:rPr>
          <w:rFonts w:ascii="Calibri" w:eastAsia="Courier New" w:hAnsi="Calibri" w:cs="Calibri"/>
          <w:bCs/>
          <w:color w:val="000000"/>
          <w:sz w:val="24"/>
          <w:szCs w:val="24"/>
        </w:rPr>
      </w:pPr>
      <w:r w:rsidRPr="003B0484">
        <w:rPr>
          <w:rFonts w:ascii="Calibri" w:eastAsia="Courier New" w:hAnsi="Calibri" w:cs="Calibri"/>
          <w:bCs/>
          <w:color w:val="000000"/>
          <w:sz w:val="24"/>
          <w:szCs w:val="24"/>
        </w:rPr>
        <w:t xml:space="preserve">Thuretin was not extremely close to his </w:t>
      </w:r>
      <w:r w:rsidR="003B0484" w:rsidRPr="003B0484">
        <w:rPr>
          <w:rFonts w:ascii="Calibri" w:eastAsia="Courier New" w:hAnsi="Calibri" w:cs="Calibri"/>
          <w:bCs/>
          <w:color w:val="000000"/>
          <w:sz w:val="24"/>
          <w:szCs w:val="24"/>
        </w:rPr>
        <w:t>family but</w:t>
      </w:r>
      <w:r w:rsidRPr="003B0484">
        <w:rPr>
          <w:rFonts w:ascii="Calibri" w:eastAsia="Courier New" w:hAnsi="Calibri" w:cs="Calibri"/>
          <w:bCs/>
          <w:color w:val="000000"/>
          <w:sz w:val="24"/>
          <w:szCs w:val="24"/>
        </w:rPr>
        <w:t xml:space="preserve"> did keep in occasional touch with them while he lived in Ingarth. He would like to get them word that he still survives.</w:t>
      </w:r>
    </w:p>
    <w:p w14:paraId="2D536716" w14:textId="77777777" w:rsidR="00A3077E" w:rsidRPr="003B0484" w:rsidRDefault="00906D68">
      <w:pPr>
        <w:spacing w:before="236" w:line="238" w:lineRule="exact"/>
        <w:ind w:right="200" w:firstLine="720"/>
        <w:jc w:val="both"/>
        <w:textAlignment w:val="baseline"/>
        <w:rPr>
          <w:rFonts w:ascii="Calibri" w:eastAsia="Courier New" w:hAnsi="Calibri" w:cs="Calibri"/>
          <w:bCs/>
          <w:color w:val="000000"/>
          <w:sz w:val="24"/>
          <w:szCs w:val="24"/>
        </w:rPr>
      </w:pPr>
      <w:r w:rsidRPr="003B0484">
        <w:rPr>
          <w:rFonts w:ascii="Calibri" w:eastAsia="Courier New" w:hAnsi="Calibri" w:cs="Calibri"/>
          <w:bCs/>
          <w:color w:val="000000"/>
          <w:sz w:val="24"/>
          <w:szCs w:val="24"/>
        </w:rPr>
        <w:t>Thuretin has been much influenced by his encounters with the Silhign and the Aldreign. Every time he has seen Silhign, he has been attacked, often without provocation. He was driven to this plane by fleeing from a Silhign. His first encounter with mental abilities occurred when a Silhign stunned him: he has ceaselessly sought to increase his abilities mainly in preparation for future encounters with Silhign.</w:t>
      </w:r>
    </w:p>
    <w:p w14:paraId="2D53671C" w14:textId="629FEBC3" w:rsidR="00A3077E" w:rsidRPr="003B0484" w:rsidRDefault="00906D68" w:rsidP="003B34F2">
      <w:pPr>
        <w:spacing w:before="259" w:line="238" w:lineRule="exact"/>
        <w:ind w:right="200" w:firstLine="720"/>
        <w:textAlignment w:val="baseline"/>
        <w:rPr>
          <w:rFonts w:ascii="Calibri" w:eastAsia="Courier New" w:hAnsi="Calibri" w:cs="Calibri"/>
          <w:bCs/>
          <w:color w:val="000000"/>
          <w:sz w:val="24"/>
          <w:szCs w:val="24"/>
        </w:rPr>
      </w:pPr>
      <w:r w:rsidRPr="003B0484">
        <w:rPr>
          <w:rFonts w:ascii="Calibri" w:eastAsia="Courier New" w:hAnsi="Calibri" w:cs="Calibri"/>
          <w:bCs/>
          <w:color w:val="000000"/>
          <w:sz w:val="24"/>
          <w:szCs w:val="24"/>
        </w:rPr>
        <w:t>On the other hand, he has had a rare opportunity to see how the Aldreign live, being one of only three human survivors of the battle (483-12-30) in which we rescued Dregaln in the IDT. He is convinced that the Aldreign are basically decent and are people with whom he would be proud to associate. They are also far more powerful and knowledgeable than he, and could teach him much. Ever since reaching this plane, he has dedicated himself to making contact with them again, not so much to return to his own plane (return is not a very important consideration for him, though he would like to get word to Ingarth that he is still alive, and if possible retrieve some property he left there) as to offer them his services. His aspiration is to be a trusted agent of the Aldreign, on whom they rely to further their plans on whatever plane he finds himself. He is eager to find a way to manipulate this strike team into furthering the Aldreign's goals.</w:t>
      </w:r>
    </w:p>
    <w:p w14:paraId="2D53671D" w14:textId="2C2492F3" w:rsidR="00A3077E" w:rsidRPr="003B0484" w:rsidRDefault="00906D68">
      <w:pPr>
        <w:spacing w:before="254" w:line="238" w:lineRule="exact"/>
        <w:ind w:right="200" w:firstLine="720"/>
        <w:textAlignment w:val="baseline"/>
        <w:rPr>
          <w:rFonts w:ascii="Calibri" w:eastAsia="Courier New" w:hAnsi="Calibri" w:cs="Calibri"/>
          <w:bCs/>
          <w:color w:val="000000"/>
          <w:spacing w:val="2"/>
          <w:sz w:val="24"/>
          <w:szCs w:val="24"/>
        </w:rPr>
      </w:pPr>
      <w:r w:rsidRPr="003B0484">
        <w:rPr>
          <w:rFonts w:ascii="Calibri" w:eastAsia="Courier New" w:hAnsi="Calibri" w:cs="Calibri"/>
          <w:bCs/>
          <w:color w:val="000000"/>
          <w:spacing w:val="2"/>
          <w:sz w:val="24"/>
          <w:szCs w:val="24"/>
        </w:rPr>
        <w:t>Thuretin's first adventure occurred 480-5-27. He translated to Parma after the 484-3-17 expedition, and next adventured 3105</w:t>
      </w:r>
      <w:r w:rsidR="003B34F2">
        <w:rPr>
          <w:rFonts w:ascii="Calibri" w:eastAsia="Courier New" w:hAnsi="Calibri" w:cs="Calibri"/>
          <w:bCs/>
          <w:color w:val="000000"/>
          <w:spacing w:val="2"/>
          <w:sz w:val="24"/>
          <w:szCs w:val="24"/>
        </w:rPr>
        <w:t>-</w:t>
      </w:r>
      <w:r w:rsidRPr="003B0484">
        <w:rPr>
          <w:rFonts w:ascii="Calibri" w:eastAsia="Courier New" w:hAnsi="Calibri" w:cs="Calibri"/>
          <w:bCs/>
          <w:color w:val="000000"/>
          <w:spacing w:val="2"/>
          <w:sz w:val="24"/>
          <w:szCs w:val="24"/>
        </w:rPr>
        <w:softHyphen/>
        <w:t>7-1. Of course, we don't know whether there was any time distortion in the transition between planes. Thuretin noticed none, but for all he knows his parents are long dead or not yet born. In any case, as it is now 3108-7-23, we can assume his biological age is about 7 years older than his starting age, or about 26. This calculation neglects any effects of his reincarnation (after 3106-10-16, to reverse his transformation to a Rucka priest).</w:t>
      </w:r>
    </w:p>
    <w:p w14:paraId="2D536720" w14:textId="0BAD43ED" w:rsidR="00A3077E" w:rsidRPr="003B0484" w:rsidRDefault="00906D68">
      <w:pPr>
        <w:spacing w:before="258" w:line="238" w:lineRule="exact"/>
        <w:ind w:right="200" w:firstLine="720"/>
        <w:textAlignment w:val="baseline"/>
        <w:rPr>
          <w:rFonts w:ascii="Calibri" w:eastAsia="Courier New" w:hAnsi="Calibri" w:cs="Calibri"/>
          <w:bCs/>
          <w:color w:val="000000"/>
          <w:spacing w:val="1"/>
          <w:sz w:val="24"/>
          <w:szCs w:val="24"/>
        </w:rPr>
      </w:pPr>
      <w:r w:rsidRPr="003B0484">
        <w:rPr>
          <w:rFonts w:ascii="Calibri" w:eastAsia="Courier New" w:hAnsi="Calibri" w:cs="Calibri"/>
          <w:bCs/>
          <w:color w:val="000000"/>
          <w:spacing w:val="1"/>
          <w:sz w:val="24"/>
          <w:szCs w:val="24"/>
        </w:rPr>
        <w:lastRenderedPageBreak/>
        <w:t>Thuretin values and carefully maintains his religious independence. For example, he did not become a formal worshipper of Kazal, but he occasionally attends services and makes donations because he supports the works of Kazal and his priesthood. Similarly, he has made offerings and occasionally attends services at the Temple of Nepdar.</w:t>
      </w:r>
    </w:p>
    <w:p w14:paraId="2D536721" w14:textId="11139ADD" w:rsidR="00A3077E" w:rsidRPr="003B0484" w:rsidRDefault="00906D68">
      <w:pPr>
        <w:spacing w:before="254" w:line="238" w:lineRule="exact"/>
        <w:ind w:right="200" w:firstLine="720"/>
        <w:textAlignment w:val="baseline"/>
        <w:rPr>
          <w:rFonts w:ascii="Calibri" w:eastAsia="Courier New" w:hAnsi="Calibri" w:cs="Calibri"/>
          <w:bCs/>
          <w:color w:val="000000"/>
          <w:sz w:val="24"/>
          <w:szCs w:val="24"/>
        </w:rPr>
      </w:pPr>
      <w:r w:rsidRPr="003B0484">
        <w:rPr>
          <w:rFonts w:ascii="Calibri" w:eastAsia="Courier New" w:hAnsi="Calibri" w:cs="Calibri"/>
          <w:bCs/>
          <w:color w:val="000000"/>
          <w:sz w:val="24"/>
          <w:szCs w:val="24"/>
        </w:rPr>
        <w:t>The fair exchange of powered and dimensional devices for abilities, engineered by Kazal, was quite acceptable to Thuretin, though he somewhat resents the fact that he was given no choice in the matter.</w:t>
      </w:r>
    </w:p>
    <w:p w14:paraId="2D536727" w14:textId="3C358999" w:rsidR="00A3077E" w:rsidRDefault="00906D68">
      <w:pPr>
        <w:spacing w:before="230" w:line="283" w:lineRule="exact"/>
        <w:ind w:right="200"/>
        <w:textAlignment w:val="baseline"/>
        <w:rPr>
          <w:rFonts w:ascii="Calibri" w:eastAsia="Courier New" w:hAnsi="Calibri" w:cs="Calibri"/>
          <w:bCs/>
          <w:color w:val="000000"/>
          <w:spacing w:val="-4"/>
          <w:sz w:val="24"/>
          <w:szCs w:val="24"/>
        </w:rPr>
      </w:pPr>
      <w:r w:rsidRPr="003B0484">
        <w:rPr>
          <w:rFonts w:ascii="Calibri" w:eastAsia="Courier New" w:hAnsi="Calibri" w:cs="Calibri"/>
          <w:bCs/>
          <w:color w:val="000000"/>
          <w:spacing w:val="-4"/>
          <w:sz w:val="24"/>
          <w:szCs w:val="24"/>
        </w:rPr>
        <w:t>Thuretin and Mord</w:t>
      </w:r>
    </w:p>
    <w:p w14:paraId="456BC914" w14:textId="77777777" w:rsidR="0030161E" w:rsidRDefault="0030161E" w:rsidP="0030161E">
      <w:pPr>
        <w:spacing w:before="190" w:line="240" w:lineRule="exact"/>
        <w:ind w:right="200" w:firstLine="720"/>
        <w:textAlignment w:val="baseline"/>
        <w:rPr>
          <w:rFonts w:ascii="Calibri" w:eastAsia="Courier New" w:hAnsi="Calibri" w:cs="Calibri"/>
          <w:bCs/>
          <w:color w:val="000000"/>
          <w:sz w:val="24"/>
          <w:szCs w:val="24"/>
        </w:rPr>
      </w:pPr>
      <w:r>
        <w:rPr>
          <w:rFonts w:ascii="Calibri" w:eastAsia="Courier New" w:hAnsi="Calibri" w:cs="Calibri"/>
          <w:bCs/>
          <w:color w:val="000000"/>
          <w:sz w:val="24"/>
          <w:szCs w:val="24"/>
        </w:rPr>
        <w:t>Thuretin believes that Mord was originally a purposeful anti-undead sword, and that his healing ability was originally restoration.  Mord’s power was largely drained by evil clerics, probably trolls.</w:t>
      </w:r>
    </w:p>
    <w:p w14:paraId="2D53672E" w14:textId="69E9AC91" w:rsidR="00A3077E" w:rsidRDefault="00906D68" w:rsidP="003B0484">
      <w:pPr>
        <w:spacing w:before="190" w:line="240" w:lineRule="exact"/>
        <w:ind w:right="200" w:firstLine="720"/>
        <w:textAlignment w:val="baseline"/>
        <w:rPr>
          <w:rFonts w:ascii="Calibri" w:eastAsia="Courier New" w:hAnsi="Calibri" w:cs="Calibri"/>
          <w:bCs/>
          <w:color w:val="000000"/>
          <w:sz w:val="24"/>
          <w:szCs w:val="24"/>
        </w:rPr>
      </w:pPr>
      <w:r w:rsidRPr="003B0484">
        <w:rPr>
          <w:rFonts w:ascii="Calibri" w:eastAsia="Courier New" w:hAnsi="Calibri" w:cs="Calibri"/>
          <w:bCs/>
          <w:color w:val="000000"/>
          <w:sz w:val="24"/>
          <w:szCs w:val="24"/>
        </w:rPr>
        <w:t>Thuretin regards Mord as an intelligent entity deserving respect as such. He does not understand Mord's motivations, though of course he is happy to assist in Mord's dedication to the elimination of Undead. Thuretin believes that Mord was transformed into a sword, but when he has asked Mord about his life before he was a sword, Mord has replied only with silence.</w:t>
      </w:r>
      <w:r w:rsidR="0030161E">
        <w:rPr>
          <w:rFonts w:ascii="Calibri" w:eastAsia="Courier New" w:hAnsi="Calibri" w:cs="Calibri"/>
          <w:bCs/>
          <w:color w:val="000000"/>
          <w:sz w:val="24"/>
          <w:szCs w:val="24"/>
        </w:rPr>
        <w:t xml:space="preserve">  </w:t>
      </w:r>
    </w:p>
    <w:p w14:paraId="3224528B" w14:textId="470FF9E7" w:rsidR="003B34F2" w:rsidRDefault="003B34F2" w:rsidP="003B0484">
      <w:pPr>
        <w:spacing w:before="190" w:line="240" w:lineRule="exact"/>
        <w:ind w:right="200" w:firstLine="720"/>
        <w:textAlignment w:val="baseline"/>
        <w:rPr>
          <w:rFonts w:ascii="Calibri" w:eastAsia="Courier New" w:hAnsi="Calibri" w:cs="Calibri"/>
          <w:bCs/>
          <w:color w:val="000000"/>
          <w:sz w:val="24"/>
          <w:szCs w:val="24"/>
        </w:rPr>
      </w:pPr>
      <w:r>
        <w:rPr>
          <w:rFonts w:ascii="Calibri" w:eastAsia="Courier New" w:hAnsi="Calibri" w:cs="Calibri"/>
          <w:bCs/>
          <w:color w:val="000000"/>
          <w:sz w:val="24"/>
          <w:szCs w:val="24"/>
        </w:rPr>
        <w:t xml:space="preserve">Thuretin obtained Mord </w:t>
      </w:r>
      <w:r w:rsidR="00A42C41">
        <w:rPr>
          <w:rFonts w:ascii="Calibri" w:eastAsia="Courier New" w:hAnsi="Calibri" w:cs="Calibri"/>
          <w:bCs/>
          <w:color w:val="000000"/>
          <w:sz w:val="24"/>
          <w:szCs w:val="24"/>
        </w:rPr>
        <w:t>from dwarves in exchange for Eck (a sword that disliked trolls), alanin mining rights, and a cloak of accelerated regeneration.  As part of the trade, the Dwarves added an enhanced FLY capability (8 hexes per segment instead of the normal 5)</w:t>
      </w:r>
      <w:r w:rsidR="0030161E">
        <w:rPr>
          <w:rFonts w:ascii="Calibri" w:eastAsia="Courier New" w:hAnsi="Calibri" w:cs="Calibri"/>
          <w:bCs/>
          <w:color w:val="000000"/>
          <w:sz w:val="24"/>
          <w:szCs w:val="24"/>
        </w:rPr>
        <w:t>, Pierce Darkness, and upgraded his combat plus.  Since then Thuretin has had an enchantment removed and Mord’s healing abilities increased</w:t>
      </w:r>
      <w:r w:rsidR="00EB3AB3">
        <w:rPr>
          <w:rFonts w:ascii="Calibri" w:eastAsia="Courier New" w:hAnsi="Calibri" w:cs="Calibri"/>
          <w:bCs/>
          <w:color w:val="000000"/>
          <w:sz w:val="24"/>
          <w:szCs w:val="24"/>
        </w:rPr>
        <w:t xml:space="preserve"> by relieving some of the effects of the draining</w:t>
      </w:r>
      <w:r w:rsidR="0030161E">
        <w:rPr>
          <w:rFonts w:ascii="Calibri" w:eastAsia="Courier New" w:hAnsi="Calibri" w:cs="Calibri"/>
          <w:bCs/>
          <w:color w:val="000000"/>
          <w:sz w:val="24"/>
          <w:szCs w:val="24"/>
        </w:rPr>
        <w:t xml:space="preserve">.  Mord’s current abilities </w:t>
      </w:r>
      <w:r w:rsidR="00790BFE">
        <w:rPr>
          <w:rFonts w:ascii="Calibri" w:eastAsia="Courier New" w:hAnsi="Calibri" w:cs="Calibri"/>
          <w:bCs/>
          <w:color w:val="000000"/>
          <w:sz w:val="24"/>
          <w:szCs w:val="24"/>
        </w:rPr>
        <w:t xml:space="preserve">as of 2025 </w:t>
      </w:r>
      <w:r w:rsidR="0030161E">
        <w:rPr>
          <w:rFonts w:ascii="Calibri" w:eastAsia="Courier New" w:hAnsi="Calibri" w:cs="Calibri"/>
          <w:bCs/>
          <w:color w:val="000000"/>
          <w:sz w:val="24"/>
          <w:szCs w:val="24"/>
        </w:rPr>
        <w:t xml:space="preserve">are: </w:t>
      </w:r>
      <w:r w:rsidR="0030161E" w:rsidRPr="0030161E">
        <w:rPr>
          <w:rFonts w:ascii="Calibri" w:eastAsia="Courier New" w:hAnsi="Calibri" w:cs="Calibri"/>
          <w:bCs/>
          <w:color w:val="000000"/>
          <w:sz w:val="24"/>
          <w:szCs w:val="24"/>
        </w:rPr>
        <w:t>Bastard sword +</w:t>
      </w:r>
      <w:r w:rsidR="00CA1534">
        <w:rPr>
          <w:rFonts w:ascii="Calibri" w:eastAsia="Courier New" w:hAnsi="Calibri" w:cs="Calibri"/>
          <w:bCs/>
          <w:color w:val="000000"/>
          <w:sz w:val="24"/>
          <w:szCs w:val="24"/>
        </w:rPr>
        <w:t>8</w:t>
      </w:r>
      <w:r w:rsidR="0030161E" w:rsidRPr="0030161E">
        <w:rPr>
          <w:rFonts w:ascii="Calibri" w:eastAsia="Courier New" w:hAnsi="Calibri" w:cs="Calibri"/>
          <w:bCs/>
          <w:color w:val="000000"/>
          <w:sz w:val="24"/>
          <w:szCs w:val="24"/>
        </w:rPr>
        <w:t>, +1</w:t>
      </w:r>
      <w:r w:rsidR="00CA1534">
        <w:rPr>
          <w:rFonts w:ascii="Calibri" w:eastAsia="Courier New" w:hAnsi="Calibri" w:cs="Calibri"/>
          <w:bCs/>
          <w:color w:val="000000"/>
          <w:sz w:val="24"/>
          <w:szCs w:val="24"/>
        </w:rPr>
        <w:t>4</w:t>
      </w:r>
      <w:r w:rsidR="0030161E" w:rsidRPr="0030161E">
        <w:rPr>
          <w:rFonts w:ascii="Calibri" w:eastAsia="Courier New" w:hAnsi="Calibri" w:cs="Calibri"/>
          <w:bCs/>
          <w:color w:val="000000"/>
          <w:sz w:val="24"/>
          <w:szCs w:val="24"/>
        </w:rPr>
        <w:t xml:space="preserve"> vs. Undead, </w:t>
      </w:r>
      <w:r w:rsidR="0030161E">
        <w:rPr>
          <w:rFonts w:ascii="Calibri" w:eastAsia="Courier New" w:hAnsi="Calibri" w:cs="Calibri"/>
          <w:bCs/>
          <w:color w:val="000000"/>
          <w:sz w:val="24"/>
          <w:szCs w:val="24"/>
        </w:rPr>
        <w:t xml:space="preserve">complete </w:t>
      </w:r>
      <w:r w:rsidR="0030161E" w:rsidRPr="0030161E">
        <w:rPr>
          <w:rFonts w:ascii="Calibri" w:eastAsia="Courier New" w:hAnsi="Calibri" w:cs="Calibri"/>
          <w:bCs/>
          <w:color w:val="000000"/>
          <w:sz w:val="24"/>
          <w:szCs w:val="24"/>
        </w:rPr>
        <w:t xml:space="preserve">protection from LE drain, </w:t>
      </w:r>
      <w:r w:rsidR="0030161E">
        <w:rPr>
          <w:rFonts w:ascii="Calibri" w:eastAsia="Courier New" w:hAnsi="Calibri" w:cs="Calibri"/>
          <w:bCs/>
          <w:color w:val="000000"/>
          <w:sz w:val="24"/>
          <w:szCs w:val="24"/>
        </w:rPr>
        <w:t>Heal</w:t>
      </w:r>
      <w:r w:rsidR="0030161E" w:rsidRPr="0030161E">
        <w:rPr>
          <w:rFonts w:ascii="Calibri" w:eastAsia="Courier New" w:hAnsi="Calibri" w:cs="Calibri"/>
          <w:bCs/>
          <w:color w:val="000000"/>
          <w:sz w:val="24"/>
          <w:szCs w:val="24"/>
        </w:rPr>
        <w:t xml:space="preserve"> 3x/day (</w:t>
      </w:r>
      <w:r w:rsidR="004A0F0E">
        <w:rPr>
          <w:rFonts w:ascii="Calibri" w:eastAsia="Courier New" w:hAnsi="Calibri" w:cs="Calibri"/>
          <w:bCs/>
          <w:color w:val="000000"/>
          <w:sz w:val="24"/>
          <w:szCs w:val="24"/>
        </w:rPr>
        <w:t xml:space="preserve">CMW, </w:t>
      </w:r>
      <w:r w:rsidR="00EB3AB3">
        <w:rPr>
          <w:rFonts w:ascii="Calibri" w:eastAsia="Courier New" w:hAnsi="Calibri" w:cs="Calibri"/>
          <w:bCs/>
          <w:color w:val="000000"/>
          <w:sz w:val="24"/>
          <w:szCs w:val="24"/>
        </w:rPr>
        <w:t>6</w:t>
      </w:r>
      <w:r w:rsidR="0030161E">
        <w:rPr>
          <w:rFonts w:ascii="Calibri" w:eastAsia="Courier New" w:hAnsi="Calibri" w:cs="Calibri"/>
          <w:bCs/>
          <w:color w:val="000000"/>
          <w:sz w:val="24"/>
          <w:szCs w:val="24"/>
        </w:rPr>
        <w:t xml:space="preserve">D6, </w:t>
      </w:r>
      <w:r w:rsidR="0030161E" w:rsidRPr="0030161E">
        <w:rPr>
          <w:rFonts w:ascii="Calibri" w:eastAsia="Courier New" w:hAnsi="Calibri" w:cs="Calibri"/>
          <w:bCs/>
          <w:color w:val="000000"/>
          <w:sz w:val="24"/>
          <w:szCs w:val="24"/>
        </w:rPr>
        <w:t>2 seg, 1/round, wielder only), Pierce D</w:t>
      </w:r>
      <w:r w:rsidR="00CA1534">
        <w:rPr>
          <w:rFonts w:ascii="Calibri" w:eastAsia="Courier New" w:hAnsi="Calibri" w:cs="Calibri"/>
          <w:bCs/>
          <w:color w:val="000000"/>
          <w:sz w:val="24"/>
          <w:szCs w:val="24"/>
        </w:rPr>
        <w:t>arkness</w:t>
      </w:r>
      <w:r w:rsidR="0030161E" w:rsidRPr="0030161E">
        <w:rPr>
          <w:rFonts w:ascii="Calibri" w:eastAsia="Courier New" w:hAnsi="Calibri" w:cs="Calibri"/>
          <w:bCs/>
          <w:color w:val="000000"/>
          <w:sz w:val="24"/>
          <w:szCs w:val="24"/>
        </w:rPr>
        <w:t xml:space="preserve">, Light (30' radius), Times Strength (1 seg, 1/day, 10 min duration), Flames, Fly 8 hex/segment, Detect Evil, Detect Undead (extra specificity, move 1/2 during segment of activation), Turn Undead as 7th Level Priest of Kurn (2 seg), </w:t>
      </w:r>
      <w:r w:rsidR="0030161E">
        <w:rPr>
          <w:rFonts w:ascii="Calibri" w:eastAsia="Courier New" w:hAnsi="Calibri" w:cs="Calibri"/>
          <w:bCs/>
          <w:color w:val="000000"/>
          <w:sz w:val="24"/>
          <w:szCs w:val="24"/>
        </w:rPr>
        <w:t>s</w:t>
      </w:r>
      <w:r w:rsidR="0030161E" w:rsidRPr="0030161E">
        <w:rPr>
          <w:rFonts w:ascii="Calibri" w:eastAsia="Courier New" w:hAnsi="Calibri" w:cs="Calibri"/>
          <w:bCs/>
          <w:color w:val="000000"/>
          <w:sz w:val="24"/>
          <w:szCs w:val="24"/>
        </w:rPr>
        <w:t>ingularized Dispel Magic (2 seg, 3/day), does not speak aloud, communicates telepathically with wielder</w:t>
      </w:r>
      <w:r w:rsidR="0030161E">
        <w:rPr>
          <w:rFonts w:ascii="Calibri" w:eastAsia="Courier New" w:hAnsi="Calibri" w:cs="Calibri"/>
          <w:bCs/>
          <w:color w:val="000000"/>
          <w:sz w:val="24"/>
          <w:szCs w:val="24"/>
        </w:rPr>
        <w:t>.</w:t>
      </w:r>
    </w:p>
    <w:p w14:paraId="251CD79A" w14:textId="77777777" w:rsidR="0030161E" w:rsidRPr="003B0484" w:rsidRDefault="0030161E" w:rsidP="003B0484">
      <w:pPr>
        <w:spacing w:before="190" w:line="240" w:lineRule="exact"/>
        <w:ind w:right="200" w:firstLine="720"/>
        <w:textAlignment w:val="baseline"/>
        <w:rPr>
          <w:rFonts w:ascii="Calibri" w:eastAsia="Times New Roman" w:hAnsi="Calibri" w:cs="Calibri"/>
          <w:bCs/>
          <w:color w:val="000000"/>
          <w:sz w:val="24"/>
          <w:szCs w:val="24"/>
        </w:rPr>
      </w:pPr>
    </w:p>
    <w:sectPr w:rsidR="0030161E" w:rsidRPr="003B0484">
      <w:pgSz w:w="12221" w:h="15840"/>
      <w:pgMar w:top="1072" w:right="772" w:bottom="3881" w:left="13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Bookman Old Style">
    <w:charset w:val="00"/>
    <w:pitch w:val="variable"/>
    <w:family w:val="roman"/>
    <w:panose1 w:val="02020603050405020304"/>
  </w:font>
  <w:font w:name="Courier New">
    <w:charset w:val="00"/>
    <w:pitch w:val="fixed"/>
    <w:family w:val="modern"/>
    <w:panose1 w:val="02020603050405020304"/>
  </w:font>
  <w:font w:name="Garamond">
    <w:charset w:val="00"/>
    <w:pitch w:val="variable"/>
    <w:family w:val="roman"/>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7E"/>
    <w:rsid w:val="000C483F"/>
    <w:rsid w:val="0030161E"/>
    <w:rsid w:val="003B0484"/>
    <w:rsid w:val="003B34F2"/>
    <w:rsid w:val="004675CE"/>
    <w:rsid w:val="004A0F0E"/>
    <w:rsid w:val="00790BFE"/>
    <w:rsid w:val="008049F6"/>
    <w:rsid w:val="00906D68"/>
    <w:rsid w:val="00A3077E"/>
    <w:rsid w:val="00A42C41"/>
    <w:rsid w:val="00CA1534"/>
    <w:rsid w:val="00EB3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6708"/>
  <w15:docId w15:val="{64826317-8463-4859-B0A8-344E2FE3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WBH</dc:creator>
  <cp:lastModifiedBy>Bill Herdle</cp:lastModifiedBy>
  <cp:revision>7</cp:revision>
  <dcterms:created xsi:type="dcterms:W3CDTF">2026-06-17T20:10:00Z</dcterms:created>
  <dcterms:modified xsi:type="dcterms:W3CDTF">2026-06-17T20:58:00Z</dcterms:modified>
</cp:coreProperties>
</file>